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Tôi đã tạo và lưu tài liệu Word </w:t>
      </w:r>
      <w:r w:rsidDel="00000000" w:rsidR="00000000" w:rsidRPr="00000000">
        <w:rPr>
          <w:b w:val="1"/>
          <w:bCs w:val="1"/>
          <w:rtl w:val="0"/>
        </w:rPr>
        <w:t xml:space="preserve">tom-tat-bai-1-toan-9.docx</w:t>
      </w:r>
      <w:r w:rsidDel="00000000" w:rsidR="00000000" w:rsidRPr="00000000">
        <w:rPr>
          <w:rtl w:val="0"/>
        </w:rPr>
        <w:t xml:space="preserve"> vào phần </w:t>
      </w:r>
      <w:r w:rsidDel="00000000" w:rsidR="00000000" w:rsidRPr="00000000">
        <w:rPr>
          <w:b w:val="1"/>
          <w:bCs w:val="1"/>
          <w:rtl w:val="0"/>
        </w:rPr>
        <w:t xml:space="preserve">Studio</w:t>
      </w:r>
      <w:r w:rsidDel="00000000" w:rsidR="00000000" w:rsidRPr="00000000">
        <w:rPr>
          <w:rtl w:val="0"/>
        </w:rPr>
        <w:t xml:space="preserve"> của bạn.</w:t>
      </w:r>
    </w:p>
    <w:p w:rsidR="00000000" w:rsidDel="00000000" w:rsidP="00000000" w:rsidRDefault="00000000" w:rsidRPr="00000000" w14:paraId="00000002">
      <w:pPr>
        <w:rPr/>
      </w:pPr>
      <w:r w:rsidDel="00000000" w:rsidR="00000000" w:rsidRPr="00000000">
        <w:rPr>
          <w:rtl w:val="0"/>
        </w:rPr>
        <w:t xml:space="preserve">Tài liệu này đã được tối ưu hóa toàn diện để không còn xảy ra lỗi phông chữ:</w:t>
      </w:r>
    </w:p>
    <w:p w:rsidR="00000000" w:rsidDel="00000000" w:rsidP="00000000" w:rsidRDefault="00000000" w:rsidRPr="00000000" w14:paraId="00000003">
      <w:pPr>
        <w:numPr>
          <w:ilvl w:val="0"/>
          <w:numId w:val="1"/>
        </w:numPr>
        <w:ind w:left="720" w:hanging="360"/>
        <w:rPr>
          <w:u w:val="none"/>
        </w:rPr>
      </w:pPr>
      <w:r w:rsidDel="00000000" w:rsidR="00000000" w:rsidRPr="00000000">
        <w:rPr>
          <w:rtl w:val="0"/>
        </w:rPr>
        <w:t xml:space="preserve">Sử dụng phông chữ tiêu chuẩn </w:t>
      </w:r>
      <w:r w:rsidDel="00000000" w:rsidR="00000000" w:rsidRPr="00000000">
        <w:rPr>
          <w:b w:val="1"/>
          <w:bCs w:val="1"/>
          <w:rtl w:val="0"/>
        </w:rPr>
        <w:t xml:space="preserve">Times New Roman</w:t>
      </w:r>
      <w:r w:rsidDel="00000000" w:rsidR="00000000" w:rsidRPr="00000000">
        <w:rPr>
          <w:rtl w:val="0"/>
        </w:rPr>
        <w:t xml:space="preserve"> (ỡ cỡ chữ 11pt cho nội dung và các tiêu đề lớn nổi bật) giúp hiển thị mượt mà trên tất cả các phiên bản Microsoft Word và Google Docs.</w:t>
      </w:r>
    </w:p>
    <w:p w:rsidR="00000000" w:rsidDel="00000000" w:rsidP="00000000" w:rsidRDefault="00000000" w:rsidRPr="00000000" w14:paraId="00000004">
      <w:pPr>
        <w:numPr>
          <w:ilvl w:val="0"/>
          <w:numId w:val="1"/>
        </w:numPr>
        <w:ind w:left="720" w:hanging="360"/>
        <w:rPr>
          <w:u w:val="none"/>
        </w:rPr>
      </w:pPr>
      <w:r w:rsidDel="00000000" w:rsidR="00000000" w:rsidRPr="00000000">
        <w:rPr>
          <w:b w:val="1"/>
          <w:bCs w:val="1"/>
          <w:rtl w:val="0"/>
        </w:rPr>
        <w:t xml:space="preserve">Bảng đối chiếu 5 thuật ngữ khó</w:t>
      </w:r>
      <w:r w:rsidDel="00000000" w:rsidR="00000000" w:rsidRPr="00000000">
        <w:rPr>
          <w:rtl w:val="0"/>
        </w:rPr>
        <w:t xml:space="preserve"> được kẻ ô, căn lề và đổ màu tiêu đề xanh đậm chuyên nghiệp để học sinh dễ theo dõi.</w:t>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Các công thức toán học và hệ phương trình được định dạng thẳng hàng, rõ ràng, giúp bạn dễ dàng in ấn làm phiếu học tập hoặc trình chiếu trên lớp.</w:t>
      </w:r>
    </w:p>
    <w:p w:rsidR="00000000" w:rsidDel="00000000" w:rsidP="00000000" w:rsidRDefault="00000000" w:rsidRPr="00000000" w14:paraId="00000006">
      <w:pPr>
        <w:rPr/>
      </w:pPr>
      <w:r w:rsidDel="00000000" w:rsidR="00000000" w:rsidRPr="00000000">
        <w:rPr>
          <w:rtl w:val="0"/>
        </w:rPr>
        <w:t xml:space="preserve">Bạn có thể tải trực tiếp file này từ bảng </w:t>
      </w:r>
      <w:r w:rsidDel="00000000" w:rsidR="00000000" w:rsidRPr="00000000">
        <w:rPr>
          <w:b w:val="1"/>
          <w:bCs w:val="1"/>
          <w:rtl w:val="0"/>
        </w:rPr>
        <w:t xml:space="preserve">Studio</w:t>
      </w:r>
      <w:r w:rsidDel="00000000" w:rsidR="00000000" w:rsidRPr="00000000">
        <w:rPr>
          <w:rtl w:val="0"/>
        </w:rPr>
        <w:t xml:space="preserve"> ở bên phải màn hình để sử dụng ngay.</w:t>
      </w:r>
    </w:p>
    <w:p w:rsidR="00000000" w:rsidDel="00000000" w:rsidP="00000000" w:rsidRDefault="00000000" w:rsidRPr="00000000" w14:paraId="00000007">
      <w:pPr>
        <w:rPr/>
      </w:pPr>
      <w:r w:rsidDel="00000000" w:rsidR="00000000" w:rsidRPr="00000000">
        <w:rPr>
          <w:rtl w:val="0"/>
        </w:rPr>
        <w:t xml:space="preserve">📐 Tôi có thể thiết kế một sơ đồ tư duy minh họa trực quan mối quan hệ hình học giữa nghiệm của hệ phương trình và vị trí tương đối của hai đường thẳng (cắt nhau, song song, trùng nhau) để bạn chèn thêm vào tài liệu giảng dạy không?</w:t>
      </w:r>
    </w:p>
    <w:p w:rsidR="00000000" w:rsidDel="00000000" w:rsidP="00000000" w:rsidRDefault="00000000" w:rsidRPr="00000000" w14:paraId="0000000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